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93" w:rsidRDefault="000D7693" w:rsidP="000D7693">
      <w:r>
        <w:t>Transitions (W11-12.1)</w:t>
      </w:r>
    </w:p>
    <w:p w:rsidR="000D7693" w:rsidRDefault="000D7693" w:rsidP="000D76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4</w:t>
            </w:r>
          </w:p>
        </w:tc>
        <w:tc>
          <w:tcPr>
            <w:tcW w:w="7668" w:type="dxa"/>
            <w:shd w:val="clear" w:color="auto" w:fill="auto"/>
          </w:tcPr>
          <w:p w:rsidR="000D7693" w:rsidRPr="00EB7C96" w:rsidRDefault="000D7693" w:rsidP="005E1B35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B7C96">
              <w:rPr>
                <w:sz w:val="20"/>
                <w:szCs w:val="20"/>
              </w:rPr>
              <w:t xml:space="preserve">Transitional phrases are varied, appropriate to context, and enhance fluency in thinking, but are so efficient they are almost unnoticeable. </w:t>
            </w:r>
            <w:r w:rsidRPr="00EB7C96">
              <w:rPr>
                <w:i/>
                <w:sz w:val="20"/>
                <w:szCs w:val="20"/>
              </w:rPr>
              <w:t>(W11-12.1)</w:t>
            </w:r>
          </w:p>
        </w:tc>
      </w:tr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3</w:t>
            </w:r>
          </w:p>
        </w:tc>
        <w:tc>
          <w:tcPr>
            <w:tcW w:w="7668" w:type="dxa"/>
            <w:shd w:val="clear" w:color="auto" w:fill="auto"/>
          </w:tcPr>
          <w:p w:rsidR="000D7693" w:rsidRPr="00EB7C96" w:rsidRDefault="000D7693" w:rsidP="005E1B35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B7C96">
              <w:rPr>
                <w:sz w:val="20"/>
                <w:szCs w:val="20"/>
              </w:rPr>
              <w:t xml:space="preserve">Transitional phrases are clearly employed and create fluency in both writing and to a lesser degree than 4 level papers, thinking. </w:t>
            </w:r>
            <w:r w:rsidRPr="00EB7C96">
              <w:rPr>
                <w:i/>
                <w:sz w:val="20"/>
                <w:szCs w:val="20"/>
              </w:rPr>
              <w:t>(W11-12.1)</w:t>
            </w:r>
          </w:p>
        </w:tc>
      </w:tr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2</w:t>
            </w:r>
          </w:p>
        </w:tc>
        <w:tc>
          <w:tcPr>
            <w:tcW w:w="7668" w:type="dxa"/>
            <w:shd w:val="clear" w:color="auto" w:fill="auto"/>
          </w:tcPr>
          <w:p w:rsidR="000D7693" w:rsidRDefault="000D7693" w:rsidP="005E1B35">
            <w:pPr>
              <w:numPr>
                <w:ilvl w:val="0"/>
                <w:numId w:val="1"/>
              </w:numPr>
            </w:pPr>
            <w:r w:rsidRPr="00EB7C96">
              <w:rPr>
                <w:sz w:val="20"/>
                <w:szCs w:val="20"/>
              </w:rPr>
              <w:t>Transitional phrases are present between examples, but may not be as effective or serve to enhance the connection of ideas.</w:t>
            </w:r>
            <w:r w:rsidRPr="00EB7C96">
              <w:rPr>
                <w:i/>
                <w:sz w:val="20"/>
                <w:szCs w:val="20"/>
              </w:rPr>
              <w:t xml:space="preserve"> (W11-12.1)</w:t>
            </w:r>
          </w:p>
        </w:tc>
      </w:tr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1</w:t>
            </w:r>
          </w:p>
        </w:tc>
        <w:tc>
          <w:tcPr>
            <w:tcW w:w="7668" w:type="dxa"/>
            <w:shd w:val="clear" w:color="auto" w:fill="auto"/>
          </w:tcPr>
          <w:p w:rsidR="000D7693" w:rsidRPr="00EB7C96" w:rsidRDefault="000D7693" w:rsidP="005E1B35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B7C96">
              <w:rPr>
                <w:sz w:val="20"/>
                <w:szCs w:val="20"/>
              </w:rPr>
              <w:t xml:space="preserve">Transitional phrases are few and ineffective, causing the reader to reread passages frequently. </w:t>
            </w:r>
            <w:r w:rsidRPr="00EB7C96">
              <w:rPr>
                <w:i/>
                <w:sz w:val="20"/>
                <w:szCs w:val="20"/>
              </w:rPr>
              <w:t>(W11-12.1)</w:t>
            </w:r>
          </w:p>
        </w:tc>
      </w:tr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0</w:t>
            </w:r>
          </w:p>
        </w:tc>
        <w:tc>
          <w:tcPr>
            <w:tcW w:w="7668" w:type="dxa"/>
            <w:shd w:val="clear" w:color="auto" w:fill="auto"/>
          </w:tcPr>
          <w:p w:rsidR="000D7693" w:rsidRPr="00EB7C96" w:rsidRDefault="000D7693" w:rsidP="005E1B35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B7C96">
              <w:rPr>
                <w:sz w:val="20"/>
                <w:szCs w:val="20"/>
              </w:rPr>
              <w:t xml:space="preserve">Transitional phrases are almost entirely lacking, or used inappropriately for context. </w:t>
            </w:r>
            <w:r w:rsidRPr="00EB7C96">
              <w:rPr>
                <w:i/>
                <w:sz w:val="20"/>
                <w:szCs w:val="20"/>
              </w:rPr>
              <w:t>(W11-12.1)</w:t>
            </w:r>
          </w:p>
        </w:tc>
      </w:tr>
    </w:tbl>
    <w:p w:rsidR="00564650" w:rsidRDefault="00564650"/>
    <w:p w:rsidR="000D7693" w:rsidRDefault="000D7693"/>
    <w:p w:rsidR="000D7693" w:rsidRDefault="000D7693"/>
    <w:p w:rsidR="000D7693" w:rsidRDefault="000D7693"/>
    <w:p w:rsidR="000D7693" w:rsidRDefault="000D7693">
      <w:bookmarkStart w:id="0" w:name="_GoBack"/>
      <w:bookmarkEnd w:id="0"/>
    </w:p>
    <w:p w:rsidR="000D7693" w:rsidRDefault="000D7693"/>
    <w:p w:rsidR="000D7693" w:rsidRDefault="000D7693" w:rsidP="000D7693">
      <w:r>
        <w:t>Transitions (W11-12.1)</w:t>
      </w:r>
    </w:p>
    <w:p w:rsidR="000D7693" w:rsidRDefault="000D7693" w:rsidP="000D76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4</w:t>
            </w:r>
          </w:p>
        </w:tc>
        <w:tc>
          <w:tcPr>
            <w:tcW w:w="7668" w:type="dxa"/>
            <w:shd w:val="clear" w:color="auto" w:fill="auto"/>
          </w:tcPr>
          <w:p w:rsidR="000D7693" w:rsidRPr="00EB7C96" w:rsidRDefault="000D7693" w:rsidP="005E1B35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B7C96">
              <w:rPr>
                <w:sz w:val="20"/>
                <w:szCs w:val="20"/>
              </w:rPr>
              <w:t xml:space="preserve">Transitional phrases are varied, appropriate to context, and enhance fluency in thinking, but are so efficient they are almost unnoticeable. </w:t>
            </w:r>
            <w:r w:rsidRPr="00EB7C96">
              <w:rPr>
                <w:i/>
                <w:sz w:val="20"/>
                <w:szCs w:val="20"/>
              </w:rPr>
              <w:t>(W11-12.1)</w:t>
            </w:r>
          </w:p>
        </w:tc>
      </w:tr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3</w:t>
            </w:r>
          </w:p>
        </w:tc>
        <w:tc>
          <w:tcPr>
            <w:tcW w:w="7668" w:type="dxa"/>
            <w:shd w:val="clear" w:color="auto" w:fill="auto"/>
          </w:tcPr>
          <w:p w:rsidR="000D7693" w:rsidRPr="00EB7C96" w:rsidRDefault="000D7693" w:rsidP="005E1B35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B7C96">
              <w:rPr>
                <w:sz w:val="20"/>
                <w:szCs w:val="20"/>
              </w:rPr>
              <w:t xml:space="preserve">Transitional phrases are clearly employed and create fluency in both writing and to a lesser degree than 4 level papers, thinking. </w:t>
            </w:r>
            <w:r w:rsidRPr="00EB7C96">
              <w:rPr>
                <w:i/>
                <w:sz w:val="20"/>
                <w:szCs w:val="20"/>
              </w:rPr>
              <w:t>(W11-12.1)</w:t>
            </w:r>
          </w:p>
        </w:tc>
      </w:tr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2</w:t>
            </w:r>
          </w:p>
        </w:tc>
        <w:tc>
          <w:tcPr>
            <w:tcW w:w="7668" w:type="dxa"/>
            <w:shd w:val="clear" w:color="auto" w:fill="auto"/>
          </w:tcPr>
          <w:p w:rsidR="000D7693" w:rsidRDefault="000D7693" w:rsidP="005E1B35">
            <w:pPr>
              <w:numPr>
                <w:ilvl w:val="0"/>
                <w:numId w:val="1"/>
              </w:numPr>
            </w:pPr>
            <w:r w:rsidRPr="00EB7C96">
              <w:rPr>
                <w:sz w:val="20"/>
                <w:szCs w:val="20"/>
              </w:rPr>
              <w:t>Transitional phrases are present between examples, but may not be as effective or serve to enhance the connection of ideas.</w:t>
            </w:r>
            <w:r w:rsidRPr="00EB7C96">
              <w:rPr>
                <w:i/>
                <w:sz w:val="20"/>
                <w:szCs w:val="20"/>
              </w:rPr>
              <w:t xml:space="preserve"> (W11-12.1)</w:t>
            </w:r>
          </w:p>
        </w:tc>
      </w:tr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1</w:t>
            </w:r>
          </w:p>
        </w:tc>
        <w:tc>
          <w:tcPr>
            <w:tcW w:w="7668" w:type="dxa"/>
            <w:shd w:val="clear" w:color="auto" w:fill="auto"/>
          </w:tcPr>
          <w:p w:rsidR="000D7693" w:rsidRPr="00EB7C96" w:rsidRDefault="000D7693" w:rsidP="005E1B35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B7C96">
              <w:rPr>
                <w:sz w:val="20"/>
                <w:szCs w:val="20"/>
              </w:rPr>
              <w:t xml:space="preserve">Transitional phrases are few and ineffective, causing the reader to reread passages frequently. </w:t>
            </w:r>
            <w:r w:rsidRPr="00EB7C96">
              <w:rPr>
                <w:i/>
                <w:sz w:val="20"/>
                <w:szCs w:val="20"/>
              </w:rPr>
              <w:t>(W11-12.1)</w:t>
            </w:r>
          </w:p>
        </w:tc>
      </w:tr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0</w:t>
            </w:r>
          </w:p>
        </w:tc>
        <w:tc>
          <w:tcPr>
            <w:tcW w:w="7668" w:type="dxa"/>
            <w:shd w:val="clear" w:color="auto" w:fill="auto"/>
          </w:tcPr>
          <w:p w:rsidR="000D7693" w:rsidRPr="00EB7C96" w:rsidRDefault="000D7693" w:rsidP="005E1B35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B7C96">
              <w:rPr>
                <w:sz w:val="20"/>
                <w:szCs w:val="20"/>
              </w:rPr>
              <w:t xml:space="preserve">Transitional phrases are almost entirely lacking, or used inappropriately for context. </w:t>
            </w:r>
            <w:r w:rsidRPr="00EB7C96">
              <w:rPr>
                <w:i/>
                <w:sz w:val="20"/>
                <w:szCs w:val="20"/>
              </w:rPr>
              <w:t>(W11-12.1)</w:t>
            </w:r>
          </w:p>
        </w:tc>
      </w:tr>
    </w:tbl>
    <w:p w:rsidR="000D7693" w:rsidRDefault="000D7693"/>
    <w:p w:rsidR="000D7693" w:rsidRDefault="000D7693"/>
    <w:p w:rsidR="000D7693" w:rsidRDefault="000D7693"/>
    <w:p w:rsidR="000D7693" w:rsidRDefault="000D7693"/>
    <w:p w:rsidR="000D7693" w:rsidRDefault="000D7693"/>
    <w:p w:rsidR="000D7693" w:rsidRDefault="000D7693"/>
    <w:p w:rsidR="000D7693" w:rsidRDefault="000D7693" w:rsidP="000D7693">
      <w:r>
        <w:t>Transitions (W11-12.1)</w:t>
      </w:r>
    </w:p>
    <w:p w:rsidR="000D7693" w:rsidRDefault="000D7693" w:rsidP="000D76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4</w:t>
            </w:r>
          </w:p>
        </w:tc>
        <w:tc>
          <w:tcPr>
            <w:tcW w:w="7668" w:type="dxa"/>
            <w:shd w:val="clear" w:color="auto" w:fill="auto"/>
          </w:tcPr>
          <w:p w:rsidR="000D7693" w:rsidRPr="00EB7C96" w:rsidRDefault="000D7693" w:rsidP="005E1B35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B7C96">
              <w:rPr>
                <w:sz w:val="20"/>
                <w:szCs w:val="20"/>
              </w:rPr>
              <w:t xml:space="preserve">Transitional phrases are varied, appropriate to context, and enhance fluency in thinking, but are so efficient they are almost unnoticeable. </w:t>
            </w:r>
            <w:r w:rsidRPr="00EB7C96">
              <w:rPr>
                <w:i/>
                <w:sz w:val="20"/>
                <w:szCs w:val="20"/>
              </w:rPr>
              <w:t>(W11-12.1)</w:t>
            </w:r>
          </w:p>
        </w:tc>
      </w:tr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3</w:t>
            </w:r>
          </w:p>
        </w:tc>
        <w:tc>
          <w:tcPr>
            <w:tcW w:w="7668" w:type="dxa"/>
            <w:shd w:val="clear" w:color="auto" w:fill="auto"/>
          </w:tcPr>
          <w:p w:rsidR="000D7693" w:rsidRPr="00EB7C96" w:rsidRDefault="000D7693" w:rsidP="005E1B35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B7C96">
              <w:rPr>
                <w:sz w:val="20"/>
                <w:szCs w:val="20"/>
              </w:rPr>
              <w:t xml:space="preserve">Transitional phrases are clearly employed and create fluency in both writing and to a lesser degree than 4 level papers, thinking. </w:t>
            </w:r>
            <w:r w:rsidRPr="00EB7C96">
              <w:rPr>
                <w:i/>
                <w:sz w:val="20"/>
                <w:szCs w:val="20"/>
              </w:rPr>
              <w:t>(W11-12.1)</w:t>
            </w:r>
          </w:p>
        </w:tc>
      </w:tr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2</w:t>
            </w:r>
          </w:p>
        </w:tc>
        <w:tc>
          <w:tcPr>
            <w:tcW w:w="7668" w:type="dxa"/>
            <w:shd w:val="clear" w:color="auto" w:fill="auto"/>
          </w:tcPr>
          <w:p w:rsidR="000D7693" w:rsidRDefault="000D7693" w:rsidP="005E1B35">
            <w:pPr>
              <w:numPr>
                <w:ilvl w:val="0"/>
                <w:numId w:val="1"/>
              </w:numPr>
            </w:pPr>
            <w:r w:rsidRPr="00EB7C96">
              <w:rPr>
                <w:sz w:val="20"/>
                <w:szCs w:val="20"/>
              </w:rPr>
              <w:t>Transitional phrases are present between examples, but may not be as effective or serve to enhance the connection of ideas.</w:t>
            </w:r>
            <w:r w:rsidRPr="00EB7C96">
              <w:rPr>
                <w:i/>
                <w:sz w:val="20"/>
                <w:szCs w:val="20"/>
              </w:rPr>
              <w:t xml:space="preserve"> (W11-12.1)</w:t>
            </w:r>
          </w:p>
        </w:tc>
      </w:tr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1</w:t>
            </w:r>
          </w:p>
        </w:tc>
        <w:tc>
          <w:tcPr>
            <w:tcW w:w="7668" w:type="dxa"/>
            <w:shd w:val="clear" w:color="auto" w:fill="auto"/>
          </w:tcPr>
          <w:p w:rsidR="000D7693" w:rsidRPr="00EB7C96" w:rsidRDefault="000D7693" w:rsidP="005E1B35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B7C96">
              <w:rPr>
                <w:sz w:val="20"/>
                <w:szCs w:val="20"/>
              </w:rPr>
              <w:t xml:space="preserve">Transitional phrases are few and ineffective, causing the reader to reread passages frequently. </w:t>
            </w:r>
            <w:r w:rsidRPr="00EB7C96">
              <w:rPr>
                <w:i/>
                <w:sz w:val="20"/>
                <w:szCs w:val="20"/>
              </w:rPr>
              <w:t>(W11-12.1)</w:t>
            </w:r>
          </w:p>
        </w:tc>
      </w:tr>
      <w:tr w:rsidR="000D7693" w:rsidTr="005E1B35">
        <w:tc>
          <w:tcPr>
            <w:tcW w:w="1188" w:type="dxa"/>
            <w:shd w:val="clear" w:color="auto" w:fill="auto"/>
          </w:tcPr>
          <w:p w:rsidR="000D7693" w:rsidRDefault="000D7693" w:rsidP="005E1B35">
            <w:r>
              <w:t>0</w:t>
            </w:r>
          </w:p>
        </w:tc>
        <w:tc>
          <w:tcPr>
            <w:tcW w:w="7668" w:type="dxa"/>
            <w:shd w:val="clear" w:color="auto" w:fill="auto"/>
          </w:tcPr>
          <w:p w:rsidR="000D7693" w:rsidRPr="00EB7C96" w:rsidRDefault="000D7693" w:rsidP="005E1B35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B7C96">
              <w:rPr>
                <w:sz w:val="20"/>
                <w:szCs w:val="20"/>
              </w:rPr>
              <w:t xml:space="preserve">Transitional phrases are almost entirely lacking, or used inappropriately for context. </w:t>
            </w:r>
            <w:r w:rsidRPr="00EB7C96">
              <w:rPr>
                <w:i/>
                <w:sz w:val="20"/>
                <w:szCs w:val="20"/>
              </w:rPr>
              <w:t>(W11-12.1)</w:t>
            </w:r>
          </w:p>
        </w:tc>
      </w:tr>
    </w:tbl>
    <w:p w:rsidR="000D7693" w:rsidRDefault="000D7693"/>
    <w:sectPr w:rsidR="000D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57D"/>
    <w:multiLevelType w:val="hybridMultilevel"/>
    <w:tmpl w:val="215AC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93"/>
    <w:rsid w:val="000D7693"/>
    <w:rsid w:val="005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4D361-A211-490D-B40B-7FE5621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Harris</dc:creator>
  <cp:keywords/>
  <dc:description/>
  <cp:lastModifiedBy>Julie Harris</cp:lastModifiedBy>
  <cp:revision>1</cp:revision>
  <dcterms:created xsi:type="dcterms:W3CDTF">2015-09-22T14:42:00Z</dcterms:created>
  <dcterms:modified xsi:type="dcterms:W3CDTF">2015-09-22T14:43:00Z</dcterms:modified>
</cp:coreProperties>
</file>